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2e7aa7e04245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STUDIO RETAIL 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STUDIO RETAIL 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9867cf3e774553"/>
      <w:footerReference xmlns:r="http://schemas.openxmlformats.org/officeDocument/2006/relationships" w:type="default" r:id="Ra87cc23788c54d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RETAIL NO AS   ·   Org.nr 914 968 631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RETAIL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9867cf3e774553" /><Relationship Type="http://schemas.openxmlformats.org/officeDocument/2006/relationships/footer" Target="/word/footer1.xml" Id="Ra87cc23788c54d12" /></Relationships>
</file>