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48d824b86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BYGGEKONSEPT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BYGGEKONSEPT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2bfedf9d454760"/>
      <w:footerReference xmlns:r="http://schemas.openxmlformats.org/officeDocument/2006/relationships" w:type="default" r:id="R008ec8b55bf5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BYGGEKONSEPT AS   ·   Org.nr 914 936 845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BYGGEKONSEPT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bfedf9d454760" /><Relationship Type="http://schemas.openxmlformats.org/officeDocument/2006/relationships/footer" Target="/word/footer1.xml" Id="R008ec8b55bf54876" /></Relationships>
</file>