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06dc58f2f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LØINING MUR&amp;FLIS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LØINING MUR&amp;FLIS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9dbc89ff8415f"/>
      <w:footerReference xmlns:r="http://schemas.openxmlformats.org/officeDocument/2006/relationships" w:type="default" r:id="Rdb33031706b8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LØINING MUR&amp;FLIS AS   ·   Org.nr 914 919 487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LØINING MUR&amp;FLIS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9dbc89ff8415f" /><Relationship Type="http://schemas.openxmlformats.org/officeDocument/2006/relationships/footer" Target="/word/footer1.xml" Id="Rdb33031706b8416b" /></Relationships>
</file>