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b5f058a9b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RFG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RFG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7f596d1f24455"/>
      <w:footerReference xmlns:r="http://schemas.openxmlformats.org/officeDocument/2006/relationships" w:type="default" r:id="R2f6cabbcb776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RFG AGENTURER AS   ·   Org.nr 914 889 367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RFG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7f596d1f24455" /><Relationship Type="http://schemas.openxmlformats.org/officeDocument/2006/relationships/footer" Target="/word/footer1.xml" Id="R2f6cabbcb7764e23" /></Relationships>
</file>