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a37db86d1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BETALINGSGARANTI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BETALINGSGARANTI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4aebb47ad42db"/>
      <w:footerReference xmlns:r="http://schemas.openxmlformats.org/officeDocument/2006/relationships" w:type="default" r:id="R3c3a67c231e2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BETALINGSGARANTI AS   ·   Org.nr 914 833 736   ·   Nittedalsgata 18A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BETALINGSGARANTI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4aebb47ad42db" /><Relationship Type="http://schemas.openxmlformats.org/officeDocument/2006/relationships/footer" Target="/word/footer1.xml" Id="R3c3a67c231e24ce5" /></Relationships>
</file>