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2238dde7a45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ELEDA RAIL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ELEDA RAIL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2d2e9bb5a49b7"/>
      <w:footerReference xmlns:r="http://schemas.openxmlformats.org/officeDocument/2006/relationships" w:type="default" r:id="Rb4d73f703ed4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RAIL NORGE AS   ·   Org.nr 914 823 390   ·   Rosenholmveien 25   ·   1414 TROLLÅSEN   ·   Tlf. 22 12 01 47   ·   mail@nigroup.no   ·   www.nigroup.no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RAIL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2d2e9bb5a49b7" /><Relationship Type="http://schemas.openxmlformats.org/officeDocument/2006/relationships/footer" Target="/word/footer1.xml" Id="Rb4d73f703ed44c7b" /></Relationships>
</file>