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a2c620e96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BORCHGREVINK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BORCHGREVINK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20f72e26848d2"/>
      <w:footerReference xmlns:r="http://schemas.openxmlformats.org/officeDocument/2006/relationships" w:type="default" r:id="Ra8f97baaf7a0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BORCHGREVINK ENTERPRISES AS   ·   Org.nr 914 815 533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BORCHGREVINK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20f72e26848d2" /><Relationship Type="http://schemas.openxmlformats.org/officeDocument/2006/relationships/footer" Target="/word/footer1.xml" Id="Ra8f97baaf7a0491c" /></Relationships>
</file>