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4f0d8a02048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INDUSTRISTILLAS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Sævelandsvik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Sævelandsvik,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INDUSTRISTILLAS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4bc1a935554f7b"/>
      <w:footerReference xmlns:r="http://schemas.openxmlformats.org/officeDocument/2006/relationships" w:type="default" r:id="R57fe491fd98f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INDUSTRISTILLAS AS   ·   Org.nr 914 769 434   ·   Vestre Karmøyveg 266   ·   4275 SÆVELANDSVIK   ·   einar@industristillas.no   ·   industristillas.no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INDUSTRISTILLAS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4bc1a935554f7b" /><Relationship Type="http://schemas.openxmlformats.org/officeDocument/2006/relationships/footer" Target="/word/footer1.xml" Id="R57fe491fd98f4776" /></Relationships>
</file>