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4fa77bf4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CRANE1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CRANE1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c374afc6884f0f"/>
      <w:footerReference xmlns:r="http://schemas.openxmlformats.org/officeDocument/2006/relationships" w:type="default" r:id="R36359aac18ca4d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CRANE1 AS   ·   Org.nr 914 730 880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CRANE1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c374afc6884f0f" /><Relationship Type="http://schemas.openxmlformats.org/officeDocument/2006/relationships/footer" Target="/word/footer1.xml" Id="R36359aac18ca4d78" /></Relationships>
</file>