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4ce32e7e3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ONKEL 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ONKEL 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dde26bd5844b1"/>
      <w:footerReference xmlns:r="http://schemas.openxmlformats.org/officeDocument/2006/relationships" w:type="default" r:id="R31aeaddd01d2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ONKEL TOR AS   ·   Org.nr 914 720 281   ·   Bekkestuveien 7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ONKEL 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dde26bd5844b1" /><Relationship Type="http://schemas.openxmlformats.org/officeDocument/2006/relationships/footer" Target="/word/footer1.xml" Id="R31aeaddd01d243d6" /></Relationships>
</file>