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4826d0784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OMDAL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Hamresanden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Hamresanden,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OMDAL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d6f4fae5b4b63"/>
      <w:footerReference xmlns:r="http://schemas.openxmlformats.org/officeDocument/2006/relationships" w:type="default" r:id="R7b57b147fb8f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OMDAL AS   ·   Org.nr 914 633 133   ·   Balchens vei 35A   ·   4656 HAMRESANDEN   ·   morgan@adant.no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OMDAL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d6f4fae5b4b63" /><Relationship Type="http://schemas.openxmlformats.org/officeDocument/2006/relationships/footer" Target="/word/footer1.xml" Id="R7b57b147fb8f48dd" /></Relationships>
</file>