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6d9f657a944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KINSO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KINSO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f1072dc42941ac"/>
      <w:footerReference xmlns:r="http://schemas.openxmlformats.org/officeDocument/2006/relationships" w:type="default" r:id="R8e349035292d46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KINSO AS   ·   Org.nr 914 587 441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KINSO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f1072dc42941ac" /><Relationship Type="http://schemas.openxmlformats.org/officeDocument/2006/relationships/footer" Target="/word/footer1.xml" Id="R8e349035292d46de" /></Relationships>
</file>