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ce50d6263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STRUKSNES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STRUKSNES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bd7bafc66410c"/>
      <w:footerReference xmlns:r="http://schemas.openxmlformats.org/officeDocument/2006/relationships" w:type="default" r:id="R95e111d8c477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STRUKSNES INVEST AS   ·   Org.nr 914 553 148   ·   Nordbyhagaveien 53B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STRUKSNES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bd7bafc66410c" /><Relationship Type="http://schemas.openxmlformats.org/officeDocument/2006/relationships/footer" Target="/word/footer1.xml" Id="R95e111d8c4774767" /></Relationships>
</file>