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48cece5fe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MINILAGER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MINILAGER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5da23c1464dfd"/>
      <w:footerReference xmlns:r="http://schemas.openxmlformats.org/officeDocument/2006/relationships" w:type="default" r:id="R7be4035061c4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MINILAGER NORGE AS   ·   Org.nr 914 367 808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MINILAGER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5da23c1464dfd" /><Relationship Type="http://schemas.openxmlformats.org/officeDocument/2006/relationships/footer" Target="/word/footer1.xml" Id="R7be4035061c44487" /></Relationships>
</file>