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85c2dc8e0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INGENIUM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INGENIUM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9b284c0064ea5"/>
      <w:footerReference xmlns:r="http://schemas.openxmlformats.org/officeDocument/2006/relationships" w:type="default" r:id="R6bbf2265465c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INGENIUM RENHOLD AS   ·   Org.nr 914 263 441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INGENIUM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9b284c0064ea5" /><Relationship Type="http://schemas.openxmlformats.org/officeDocument/2006/relationships/footer" Target="/word/footer1.xml" Id="R6bbf2265465c47c0" /></Relationships>
</file>