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a522cd94e47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ANITA VALLERAUNE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Hafslundsøy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Hafslundsøy,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ANITA VALLERAUNE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f8c66eea6842f8"/>
      <w:footerReference xmlns:r="http://schemas.openxmlformats.org/officeDocument/2006/relationships" w:type="default" r:id="R2447b8539e83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ANITA VALLERAUNE AS   ·   Org.nr 914 092 191   ·   Hasleveien 29   ·   1734 HAFSLUNDSØY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ANITA VALLERAUNE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8c66eea6842f8" /><Relationship Type="http://schemas.openxmlformats.org/officeDocument/2006/relationships/footer" Target="/word/footer1.xml" Id="R2447b8539e834705" /></Relationships>
</file>