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f43525cd54d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BENKI AS</w:t>
      </w:r>
    </w:p>
    <w:sectPr>
      <w:headerReference xmlns:r="http://schemas.openxmlformats.org/officeDocument/2006/relationships" w:type="default" r:id="Raaa58368a57547d2"/>
      <w:footerReference xmlns:r="http://schemas.openxmlformats.org/officeDocument/2006/relationships" w:type="default" r:id="R9ed3bab62b53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BENKI AS   ·   Org.nr 914 043 921   ·   Skårerveien 12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a58368a57547d2" /><Relationship Type="http://schemas.openxmlformats.org/officeDocument/2006/relationships/footer" Target="/word/footer1.xml" Id="R9ed3bab62b53452e" /></Relationships>
</file>