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28495d94a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BETONG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BETONG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8e3008ebf4f31"/>
      <w:footerReference xmlns:r="http://schemas.openxmlformats.org/officeDocument/2006/relationships" w:type="default" r:id="R7b096f20c7c1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BETONG HOLDING AS   ·   Org.nr 913 823 931   ·   Martin Vagles veg 7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BETONG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8e3008ebf4f31" /><Relationship Type="http://schemas.openxmlformats.org/officeDocument/2006/relationships/footer" Target="/word/footer1.xml" Id="R7b096f20c7c14c86" /></Relationships>
</file>