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47d420a3b540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JBH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JBH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465a0e8a4a484b"/>
      <w:footerReference xmlns:r="http://schemas.openxmlformats.org/officeDocument/2006/relationships" w:type="default" r:id="Rdabb734dc5f74b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JBH EIENDOM AS   ·   Org.nr 913 698 681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JBH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465a0e8a4a484b" /><Relationship Type="http://schemas.openxmlformats.org/officeDocument/2006/relationships/footer" Target="/word/footer1.xml" Id="Rdabb734dc5f74baf" /></Relationships>
</file>