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f7962f3e543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FAKTOTUM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36cf73a546cf45e4"/>
      <w:footerReference xmlns:r="http://schemas.openxmlformats.org/officeDocument/2006/relationships" w:type="default" r:id="R1f154781241f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f73a546cf45e4" /><Relationship Type="http://schemas.openxmlformats.org/officeDocument/2006/relationships/footer" Target="/word/footer1.xml" Id="R1f154781241f42ff" /></Relationships>
</file>