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8c27d56294a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KRISTOFFERSEN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KRISTOFFERSEN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a6198c31f4663"/>
      <w:footerReference xmlns:r="http://schemas.openxmlformats.org/officeDocument/2006/relationships" w:type="default" r:id="R34dc3187435244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KRISTOFFERSEN HOLDING AS   ·   Org.nr 913 598 563   ·   Trimveien 41   ·   3188 HORTEN   ·   Tlf. 33 08 31 00   ·   firmapost@c-kristoffersen.no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KRISTOFFERSEN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a6198c31f4663" /><Relationship Type="http://schemas.openxmlformats.org/officeDocument/2006/relationships/footer" Target="/word/footer1.xml" Id="R34dc318743524415" /></Relationships>
</file>