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594ab4eaef47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ELINEMBER.NO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ELINEMBER.NO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a8a7f8e530432a"/>
      <w:footerReference xmlns:r="http://schemas.openxmlformats.org/officeDocument/2006/relationships" w:type="default" r:id="R42e6a17830914a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ELINEMBER.NO AS   ·   Org.nr 913 487 192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ELINEMBER.NO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a8a7f8e530432a" /><Relationship Type="http://schemas.openxmlformats.org/officeDocument/2006/relationships/footer" Target="/word/footer1.xml" Id="R42e6a17830914a57" /></Relationships>
</file>