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1084fd273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UNA BRYGGERI &amp; 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UNA BRYGGERI &amp; 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c2d839ce14c19"/>
      <w:footerReference xmlns:r="http://schemas.openxmlformats.org/officeDocument/2006/relationships" w:type="default" r:id="R355b58a8fcc6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UNA BRYGGERI &amp; KJØKKEN AS   ·   Org.nr 913 337 069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UNA BRYGGERI &amp; 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c2d839ce14c19" /><Relationship Type="http://schemas.openxmlformats.org/officeDocument/2006/relationships/footer" Target="/word/footer1.xml" Id="R355b58a8fcc64cc1" /></Relationships>
</file>