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130383b8847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Terråk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Terråk,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12755a11e345a1"/>
      <w:footerReference xmlns:r="http://schemas.openxmlformats.org/officeDocument/2006/relationships" w:type="default" r:id="R32694e0a78de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OKSTAD INVEST AS   ·   Org.nr 913 326 296   ·   Fjordveien 1   ·   7980 TERRÅK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2755a11e345a1" /><Relationship Type="http://schemas.openxmlformats.org/officeDocument/2006/relationships/footer" Target="/word/footer1.xml" Id="R32694e0a78de4223" /></Relationships>
</file>