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7efb9a7ac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ELECTRIC WHITE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ELECTRIC WHITE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5dea2ceea2480f"/>
      <w:footerReference xmlns:r="http://schemas.openxmlformats.org/officeDocument/2006/relationships" w:type="default" r:id="R79a56ee63210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ELECTRIC WHITE AS   ·   Org.nr 913 205 286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ELECTRIC WHITE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dea2ceea2480f" /><Relationship Type="http://schemas.openxmlformats.org/officeDocument/2006/relationships/footer" Target="/word/footer1.xml" Id="R79a56ee63210498d" /></Relationships>
</file>