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6b9ba541043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DAHL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DAHL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60ae09c973442e"/>
      <w:footerReference xmlns:r="http://schemas.openxmlformats.org/officeDocument/2006/relationships" w:type="default" r:id="Rbdda15e915f7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DAHL MASKIN AS   ·   Org.nr 913 203 321   ·   c/o Thomas Dahl, Åslia 4B   ·   5115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DAHL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0ae09c973442e" /><Relationship Type="http://schemas.openxmlformats.org/officeDocument/2006/relationships/footer" Target="/word/footer1.xml" Id="Rbdda15e915f74a49" /></Relationships>
</file>