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b81b3a552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 TVETENE</w:t>
      </w:r>
    </w:p>
    <w:sectPr>
      <w:headerReference xmlns:r="http://schemas.openxmlformats.org/officeDocument/2006/relationships" w:type="default" r:id="R89c9413624954245"/>
      <w:footerReference xmlns:r="http://schemas.openxmlformats.org/officeDocument/2006/relationships" w:type="default" r:id="R93d5271fbbc8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9413624954245" /><Relationship Type="http://schemas.openxmlformats.org/officeDocument/2006/relationships/footer" Target="/word/footer1.xml" Id="R93d5271fbbc84acd" /></Relationships>
</file>