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634c7b56c54b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TB PERSONELL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TB PERSONELL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bb7171771f48a7"/>
      <w:footerReference xmlns:r="http://schemas.openxmlformats.org/officeDocument/2006/relationships" w:type="default" r:id="Rbdc40b2e2ba546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TB PERSONELL AS   ·   Org.nr 913 084 500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TB PERSONELL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bb7171771f48a7" /><Relationship Type="http://schemas.openxmlformats.org/officeDocument/2006/relationships/footer" Target="/word/footer1.xml" Id="Rbdc40b2e2ba546db" /></Relationships>
</file>