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50d57ce0a4b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MELKEVEIEN 15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MELKEVEIEN 15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ee751b8b194ae8"/>
      <w:footerReference xmlns:r="http://schemas.openxmlformats.org/officeDocument/2006/relationships" w:type="default" r:id="Rc873c5d7d7a748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15 AS   ·   Org.nr 913 074 300   ·   Melkeveien 15A   ·   0779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15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ee751b8b194ae8" /><Relationship Type="http://schemas.openxmlformats.org/officeDocument/2006/relationships/footer" Target="/word/footer1.xml" Id="Rc873c5d7d7a748af" /></Relationships>
</file>