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ad62bc916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SKOPHAMAR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SKOPHAMAR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c39eb4ffc4ee7"/>
      <w:footerReference xmlns:r="http://schemas.openxmlformats.org/officeDocument/2006/relationships" w:type="default" r:id="R910cceb97078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SKOPHAMAR HOLDING AS   ·   Org.nr 913 039 394   ·   Galdetoppen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SKOPHAMAR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c39eb4ffc4ee7" /><Relationship Type="http://schemas.openxmlformats.org/officeDocument/2006/relationships/footer" Target="/word/footer1.xml" Id="R910cceb970784ad1" /></Relationships>
</file>