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6d39a5da14d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FJELLSOL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FJELLSOL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98d5a4812e4b29"/>
      <w:footerReference xmlns:r="http://schemas.openxmlformats.org/officeDocument/2006/relationships" w:type="default" r:id="Raf7c15f3f18b47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FJELLSOL AS   ·   Org.nr 913 026 284   ·   Leilighet 401, Øvre Strandgate 113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FJELLSOL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98d5a4812e4b29" /><Relationship Type="http://schemas.openxmlformats.org/officeDocument/2006/relationships/footer" Target="/word/footer1.xml" Id="Raf7c15f3f18b47d1" /></Relationships>
</file>