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305f2809ac43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KAI CANARI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Gjøvik,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KAI CANARI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47a0e5425542c6"/>
      <w:footerReference xmlns:r="http://schemas.openxmlformats.org/officeDocument/2006/relationships" w:type="default" r:id="Rffd9676e3db84f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KAI CANARI HOLDING AS   ·   Org.nr 913 025 695   ·   Marcus Thranes gate 4C   ·   2821 GJØVIK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KAI CANARI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47a0e5425542c6" /><Relationship Type="http://schemas.openxmlformats.org/officeDocument/2006/relationships/footer" Target="/word/footer1.xml" Id="Rffd9676e3db84f98" /></Relationships>
</file>