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05ebd2265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WEBEXPRESSEN.NO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WEBEXPRESSEN.NO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9fb2ab73a4b73"/>
      <w:footerReference xmlns:r="http://schemas.openxmlformats.org/officeDocument/2006/relationships" w:type="default" r:id="R7e50c81a07b8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WEBEXPRESSEN.NO AS   ·   Org.nr 912 977 137   ·   Sørkedalsveien 203   ·   0754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WEBEXPRESSEN.NO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9fb2ab73a4b73" /><Relationship Type="http://schemas.openxmlformats.org/officeDocument/2006/relationships/footer" Target="/word/footer1.xml" Id="R7e50c81a07b84a90" /></Relationships>
</file>