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38ce9633b49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INGJA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INGJA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897372ed44700"/>
      <w:footerReference xmlns:r="http://schemas.openxmlformats.org/officeDocument/2006/relationships" w:type="default" r:id="Rabc0367fb9a4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INGJA   ·   Org.nr 912 976 173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INGJA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897372ed44700" /><Relationship Type="http://schemas.openxmlformats.org/officeDocument/2006/relationships/footer" Target="/word/footer1.xml" Id="Rabc0367fb9a443f7" /></Relationships>
</file>