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ab2d7d5e1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15efc8b26f8145bb"/>
      <w:footerReference xmlns:r="http://schemas.openxmlformats.org/officeDocument/2006/relationships" w:type="default" r:id="R8b4ec1687b56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fc8b26f8145bb" /><Relationship Type="http://schemas.openxmlformats.org/officeDocument/2006/relationships/footer" Target="/word/footer1.xml" Id="R8b4ec1687b564013" /></Relationships>
</file>