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d0f70f37d4b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COMPLETE SECURITY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COMPLETE SECURITY AS</w:t>
      </w:r>
    </w:p>
    <w:sectPr>
      <w:headerReference xmlns:r="http://schemas.openxmlformats.org/officeDocument/2006/relationships" w:type="default" r:id="R3a6f112edc954c5e"/>
      <w:footerReference xmlns:r="http://schemas.openxmlformats.org/officeDocument/2006/relationships" w:type="default" r:id="R1930d33eab67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f112edc954c5e" /><Relationship Type="http://schemas.openxmlformats.org/officeDocument/2006/relationships/footer" Target="/word/footer1.xml" Id="R1930d33eab674f7c" /></Relationships>
</file>