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057d560f1e40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SCALA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SCALA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d01f14a5514c0e"/>
      <w:footerReference xmlns:r="http://schemas.openxmlformats.org/officeDocument/2006/relationships" w:type="default" r:id="R682c9bf41ea44f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SCALA ARKITEKTER AS   ·   Org.nr 912 818 063   ·   c/o Tarald Hemmen, Huitfeldts gate 29   ·   0253 OSLO   ·   Tlf. 23 29 27 00   ·   post@scala-arkitekter.no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SCALA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01f14a5514c0e" /><Relationship Type="http://schemas.openxmlformats.org/officeDocument/2006/relationships/footer" Target="/word/footer1.xml" Id="R682c9bf41ea44fee" /></Relationships>
</file>