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c213a3c83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VALDRES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VALDRES AS</w:t>
      </w:r>
    </w:p>
    <w:sectPr>
      <w:headerReference xmlns:r="http://schemas.openxmlformats.org/officeDocument/2006/relationships" w:type="default" r:id="Rbb36f0bc0f904f89"/>
      <w:footerReference xmlns:r="http://schemas.openxmlformats.org/officeDocument/2006/relationships" w:type="default" r:id="R249b30924c2e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6f0bc0f904f89" /><Relationship Type="http://schemas.openxmlformats.org/officeDocument/2006/relationships/footer" Target="/word/footer1.xml" Id="R249b30924c2e4869" /></Relationships>
</file>