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1f80f3b7f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Gausdal,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BILSELSKAP AS</w:t>
      </w:r>
    </w:p>
    <w:sectPr>
      <w:headerReference xmlns:r="http://schemas.openxmlformats.org/officeDocument/2006/relationships" w:type="default" r:id="R1b6e78a5f2934560"/>
      <w:footerReference xmlns:r="http://schemas.openxmlformats.org/officeDocument/2006/relationships" w:type="default" r:id="R95332b7c382c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BILSELSKAP AS   ·   Org.nr 912 372 332   ·   Bøgutua 3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BILSELSKAP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e78a5f2934560" /><Relationship Type="http://schemas.openxmlformats.org/officeDocument/2006/relationships/footer" Target="/word/footer1.xml" Id="R95332b7c382c4356" /></Relationships>
</file>