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3ddfb84a8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f9e6597dd24329"/>
      <w:footerReference xmlns:r="http://schemas.openxmlformats.org/officeDocument/2006/relationships" w:type="default" r:id="R63e8ecc29511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DEBL AS   ·   Org.nr 912 209 482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9e6597dd24329" /><Relationship Type="http://schemas.openxmlformats.org/officeDocument/2006/relationships/footer" Target="/word/footer1.xml" Id="R63e8ecc295114020" /></Relationships>
</file>