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2b1cbe04cf47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GALLERI G GUDDAL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Seimsfoss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Seimsfoss,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GALLERI G GUDDAL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7e757b2b96447e"/>
      <w:footerReference xmlns:r="http://schemas.openxmlformats.org/officeDocument/2006/relationships" w:type="default" r:id="R6462d9bea8394c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GALLERI G GUDDAL AS   ·   Org.nr 912 208 656   ·   Guddalsvegen 181   ·   5472 SEIMSFOSS   ·   gguddal@online.no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GALLERI G GUDDAL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7e757b2b96447e" /><Relationship Type="http://schemas.openxmlformats.org/officeDocument/2006/relationships/footer" Target="/word/footer1.xml" Id="R6462d9bea8394c07" /></Relationships>
</file>