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5b69a0fed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BETATECH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BETATECH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a4595cd9844cc"/>
      <w:footerReference xmlns:r="http://schemas.openxmlformats.org/officeDocument/2006/relationships" w:type="default" r:id="R1d081c9e8741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BETATECH AS   ·   Org.nr 912 059 502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a4595cd9844cc" /><Relationship Type="http://schemas.openxmlformats.org/officeDocument/2006/relationships/footer" Target="/word/footer1.xml" Id="R1d081c9e87414663" /></Relationships>
</file>