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57d6e0b2749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ASAKI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ASAKI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6ede098f754dd0"/>
      <w:footerReference xmlns:r="http://schemas.openxmlformats.org/officeDocument/2006/relationships" w:type="default" r:id="Re418c585f8204a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ASAKI AS   ·   Org.nr 912 038 696   ·   Elgefaret 58A   ·   1362 HOSLE   ·   ask@sagacorporate.no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ASAKI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ede098f754dd0" /><Relationship Type="http://schemas.openxmlformats.org/officeDocument/2006/relationships/footer" Target="/word/footer1.xml" Id="Re418c585f8204aec" /></Relationships>
</file>