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709f987f0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EYKON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EYKON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0ebb24f43a4e56"/>
      <w:footerReference xmlns:r="http://schemas.openxmlformats.org/officeDocument/2006/relationships" w:type="default" r:id="Rf5181e90b5f2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EYKON AS   ·   Org.nr 911 908 808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EYKON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ebb24f43a4e56" /><Relationship Type="http://schemas.openxmlformats.org/officeDocument/2006/relationships/footer" Target="/word/footer1.xml" Id="Rf5181e90b5f24f25" /></Relationships>
</file>