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eabb83da9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OSCARS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OSCARS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72b75bb4e64193"/>
      <w:footerReference xmlns:r="http://schemas.openxmlformats.org/officeDocument/2006/relationships" w:type="default" r:id="R56007ec3c6f0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OSCARS INVEST AS   ·   Org.nr 911 905 892   ·   Gunnar Knudsens veg 144   ·   3712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OSCARS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2b75bb4e64193" /><Relationship Type="http://schemas.openxmlformats.org/officeDocument/2006/relationships/footer" Target="/word/footer1.xml" Id="R56007ec3c6f04ecb" /></Relationships>
</file>