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180d9a458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cc0f40cf64dbe"/>
      <w:footerReference xmlns:r="http://schemas.openxmlformats.org/officeDocument/2006/relationships" w:type="default" r:id="R3b6aee455150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JOMA AS   ·   Org.nr 911 901 757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cc0f40cf64dbe" /><Relationship Type="http://schemas.openxmlformats.org/officeDocument/2006/relationships/footer" Target="/word/footer1.xml" Id="R3b6aee4551504e77" /></Relationships>
</file>