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e0d8428b8745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FUGLESANGS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FUGLESANGS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344f4498f14351"/>
      <w:footerReference xmlns:r="http://schemas.openxmlformats.org/officeDocument/2006/relationships" w:type="default" r:id="R16f2df5610224c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FUGLESANGS AS   ·   Org.nr 911 872 218   ·   Caspar Storms vei 21   ·   0664 OSLO   ·   Tlf. 22 54 20 00   ·   office@fuglesangs.no   ·   www.fuglesangs.no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FUGLESANGS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344f4498f14351" /><Relationship Type="http://schemas.openxmlformats.org/officeDocument/2006/relationships/footer" Target="/word/footer1.xml" Id="R16f2df5610224c1a" /></Relationships>
</file>