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ac3384f28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SANDNES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SANDNES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bc25eed7b48c3"/>
      <w:footerReference xmlns:r="http://schemas.openxmlformats.org/officeDocument/2006/relationships" w:type="default" r:id="Rccd02877622d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SANDNES INVEST AS   ·   Org.nr 911 842 033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SANDNES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bc25eed7b48c3" /><Relationship Type="http://schemas.openxmlformats.org/officeDocument/2006/relationships/footer" Target="/word/footer1.xml" Id="Rccd02877622d4391" /></Relationships>
</file>