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4c229f00a6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0aeca218f441b"/>
      <w:footerReference xmlns:r="http://schemas.openxmlformats.org/officeDocument/2006/relationships" w:type="default" r:id="Rb95cf6a8be22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GRAVESERVICE AS   ·   Org.nr 911 841 487   ·   Engerdalsveien 24   ·   2485 RENDALEN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0aeca218f441b" /><Relationship Type="http://schemas.openxmlformats.org/officeDocument/2006/relationships/footer" Target="/word/footer1.xml" Id="Rb95cf6a8be224a58" /></Relationships>
</file>