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9889e80784a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CRONUS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CRONUS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ad3a63faa4879"/>
      <w:footerReference xmlns:r="http://schemas.openxmlformats.org/officeDocument/2006/relationships" w:type="default" r:id="Rd10e4e20ff8e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CRONUS EIENDOM AS   ·   Org.nr 911 700 190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CRONUS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ad3a63faa4879" /><Relationship Type="http://schemas.openxmlformats.org/officeDocument/2006/relationships/footer" Target="/word/footer1.xml" Id="Rd10e4e20ff8e4aeb" /></Relationships>
</file>